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B663" w14:textId="6F2B72BC" w:rsidR="00F7545C" w:rsidRPr="00F7545C" w:rsidRDefault="00F7545C" w:rsidP="00F7545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J</w:t>
      </w:r>
      <w:r w:rsidRPr="00F7545C">
        <w:rPr>
          <w:rFonts w:ascii="Times New Roman" w:eastAsia="Times New Roman" w:hAnsi="Times New Roman" w:cs="Times New Roman"/>
          <w:b/>
          <w:bCs/>
          <w:sz w:val="24"/>
          <w:szCs w:val="24"/>
          <w:lang w:eastAsia="cs-CZ"/>
        </w:rPr>
        <w:t>ednotné přijímací zkoušky</w:t>
      </w:r>
      <w:r w:rsidRPr="00F7545C">
        <w:rPr>
          <w:rFonts w:ascii="Times New Roman" w:eastAsia="Times New Roman" w:hAnsi="Times New Roman" w:cs="Times New Roman"/>
          <w:sz w:val="24"/>
          <w:szCs w:val="24"/>
          <w:lang w:eastAsia="cs-CZ"/>
        </w:rPr>
        <w:t xml:space="preserve"> </w:t>
      </w:r>
    </w:p>
    <w:p w14:paraId="30F6EDB9" w14:textId="77777777" w:rsidR="00F7545C" w:rsidRPr="00F7545C" w:rsidRDefault="00F7545C" w:rsidP="00F754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b/>
          <w:bCs/>
          <w:sz w:val="24"/>
          <w:szCs w:val="24"/>
          <w:lang w:eastAsia="cs-CZ"/>
        </w:rPr>
        <w:t>Proč bude jenom jeden termín jednotných přijímacích zkoušek? </w:t>
      </w:r>
      <w:r w:rsidRPr="00F7545C">
        <w:rPr>
          <w:rFonts w:ascii="Times New Roman" w:eastAsia="Times New Roman" w:hAnsi="Times New Roman" w:cs="Times New Roman"/>
          <w:sz w:val="24"/>
          <w:szCs w:val="24"/>
          <w:lang w:eastAsia="cs-CZ"/>
        </w:rPr>
        <w:t xml:space="preserve">Toto řešení bylo zvoleno, aby se zamezilo hromadnému přesunu cca 100 tisíc uchazečů na střední školy uvedené v přihlášce na druhém místě v rámci celé České republiky. Zároveň se tak zkrátí a zrychlí harmonogram přijímacího řízení. </w:t>
      </w:r>
    </w:p>
    <w:p w14:paraId="0C0AB27E" w14:textId="77777777" w:rsidR="00F7545C" w:rsidRPr="00F7545C" w:rsidRDefault="00F7545C" w:rsidP="00F754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b/>
          <w:bCs/>
          <w:sz w:val="24"/>
          <w:szCs w:val="24"/>
          <w:lang w:eastAsia="cs-CZ"/>
        </w:rPr>
        <w:t>Proč se nebude při přijímacích zkouškách také rozhodovat podle vysvědčení?</w:t>
      </w:r>
      <w:r w:rsidRPr="00F7545C">
        <w:rPr>
          <w:rFonts w:ascii="Times New Roman" w:eastAsia="Times New Roman" w:hAnsi="Times New Roman" w:cs="Times New Roman"/>
          <w:sz w:val="24"/>
          <w:szCs w:val="24"/>
          <w:lang w:eastAsia="cs-CZ"/>
        </w:rPr>
        <w:t xml:space="preserve"> Využití známek na vysvědčení ze ZŠ jako jediného kritéria pro přijetí na střední školy není možné u oborů, kde je velký převis uchazečů, například u gymnázií. Distanční kritéria neumožňují spravedlivě mezi uchazeči vybrat. V některých situacích by pak musel rozhodovat los. </w:t>
      </w:r>
    </w:p>
    <w:p w14:paraId="4FD610E4" w14:textId="77777777" w:rsidR="00F7545C" w:rsidRPr="00F7545C" w:rsidRDefault="00F7545C" w:rsidP="00F754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sz w:val="24"/>
          <w:szCs w:val="24"/>
          <w:lang w:eastAsia="cs-CZ"/>
        </w:rPr>
        <w:t xml:space="preserve">Výsledek jednotných přijímacích zkoušek využijí obě školy, na které se žák původně hlásil, pokud se tam koná také jednotná zkouška. Výsledek pro vyhodnocení přijímacího řízení tedy využije i škola, na které žák jednotnou zkoušku nekoná. </w:t>
      </w:r>
      <w:bookmarkStart w:id="0" w:name="_GoBack"/>
      <w:bookmarkEnd w:id="0"/>
    </w:p>
    <w:p w14:paraId="6252E945" w14:textId="77777777" w:rsidR="00F7545C" w:rsidRPr="00F7545C" w:rsidRDefault="00F7545C" w:rsidP="00F754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sz w:val="24"/>
          <w:szCs w:val="24"/>
          <w:lang w:eastAsia="cs-CZ"/>
        </w:rPr>
        <w:t xml:space="preserve">Přijímací zkouška sama o sobě o přijetí nerozhoduje, ale je pouze jednou částí přijímacího řízení na střední školu. Ředitel školy hodnotí splnění kritérií přijímacího řízení uchazečem také podle hodnocení na vysvědčeních z předchozího vzdělávání, výsledků školní přijímací zkoušky, je-li stanovena, případně dalších skutečností, které osvědčují vhodné schopnosti, vědomosti a zájmy uchazeče. </w:t>
      </w:r>
    </w:p>
    <w:p w14:paraId="21CBF23B" w14:textId="77777777" w:rsidR="00F7545C" w:rsidRPr="00F7545C" w:rsidRDefault="00F7545C" w:rsidP="00F754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sz w:val="24"/>
          <w:szCs w:val="24"/>
          <w:lang w:eastAsia="cs-CZ"/>
        </w:rPr>
        <w:t xml:space="preserve">Odvolání proti rozhodnutí ředitele školy nebude přípustné z důvodu urychlení procesu přijímání. Zákon nicméně nově zmiňuje institut nového rozhodnutí podle správního řádu. Ten umožní přijmout dříve nepřijaté uchazeče na místa uvolněná tím, že si úspěšní uchazeči vybrali jinou školu. V případě vydání nového rozhodnutí bude moci tento nově přijatý uchazeč uplatnit i již jednou uplatněný zápisový lístek. </w:t>
      </w:r>
    </w:p>
    <w:p w14:paraId="28188612" w14:textId="77777777" w:rsidR="00F7545C" w:rsidRPr="00F7545C" w:rsidRDefault="00F7545C" w:rsidP="00F7545C">
      <w:p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b/>
          <w:bCs/>
          <w:sz w:val="24"/>
          <w:szCs w:val="24"/>
          <w:lang w:eastAsia="cs-CZ"/>
        </w:rPr>
        <w:t>Maturitní zkoušky</w:t>
      </w:r>
      <w:r w:rsidRPr="00F7545C">
        <w:rPr>
          <w:rFonts w:ascii="Times New Roman" w:eastAsia="Times New Roman" w:hAnsi="Times New Roman" w:cs="Times New Roman"/>
          <w:sz w:val="24"/>
          <w:szCs w:val="24"/>
          <w:lang w:eastAsia="cs-CZ"/>
        </w:rPr>
        <w:t xml:space="preserve"> </w:t>
      </w:r>
    </w:p>
    <w:p w14:paraId="4FDC22B3" w14:textId="77777777" w:rsidR="00F7545C" w:rsidRPr="00F7545C" w:rsidRDefault="00F7545C" w:rsidP="00F7545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b/>
          <w:bCs/>
          <w:sz w:val="24"/>
          <w:szCs w:val="24"/>
          <w:lang w:eastAsia="cs-CZ"/>
        </w:rPr>
        <w:t>Jak budou probíhat praktické maturitní zkoušky?</w:t>
      </w:r>
      <w:r w:rsidRPr="00F7545C">
        <w:rPr>
          <w:rFonts w:ascii="Times New Roman" w:eastAsia="Times New Roman" w:hAnsi="Times New Roman" w:cs="Times New Roman"/>
          <w:sz w:val="24"/>
          <w:szCs w:val="24"/>
          <w:lang w:eastAsia="cs-CZ"/>
        </w:rPr>
        <w:t xml:space="preserve"> Návrh MŠMT počítá s tím, že tam, kde z organizačních a provozních důvodů nebude možné praktickou maturitní zkoušku konat tak, jak bylo původně stanoveno, může ředitel školy upravit podmínky konání této zkoušky (například realizovat v prostředí školy). V žádném případě to však neznamená, že by se praktická zkouška vůbec nekonala či že by odborné kompetence žáků nebyly u maturitní zkoušky ověřovány. V případě náhradní varianty maturitní zkoušky (pokud střední školy nebudou k 1. červnu 2020 znovuotevřeny) je nezbytné vzít v úvahu, že naprostá většina nového učiva se probírá pouze v prvním pololetí posledního ročníku. Veškeré odborné kompetence jsou u žáků ověřovány průběžně v rámci předchozích ročníků. </w:t>
      </w:r>
    </w:p>
    <w:p w14:paraId="754C4A95" w14:textId="77777777" w:rsidR="00F7545C" w:rsidRPr="00F7545C" w:rsidRDefault="00F7545C" w:rsidP="00F7545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b/>
          <w:bCs/>
          <w:sz w:val="24"/>
          <w:szCs w:val="24"/>
          <w:lang w:eastAsia="cs-CZ"/>
        </w:rPr>
        <w:t>Jak bude probíhat hodnocení žáků na konci druhého pololetí?</w:t>
      </w:r>
      <w:r w:rsidRPr="00F7545C">
        <w:rPr>
          <w:rFonts w:ascii="Times New Roman" w:eastAsia="Times New Roman" w:hAnsi="Times New Roman" w:cs="Times New Roman"/>
          <w:sz w:val="24"/>
          <w:szCs w:val="24"/>
          <w:lang w:eastAsia="cs-CZ"/>
        </w:rPr>
        <w:t xml:space="preserve"> V případě žáků posledních ročníků středních škol nebude hodnocení na konci druhého pololetí podmínkou pro připuštění k maturitní či závěrečné zkoušce. Zda bude vysvědčení za druhé pololetí posledního ročníku vůbec vydáváno, bude MŠMT řešit v nadcházejících týdnech. V současné situaci je nutné přihlédnout i k tomu, že řada žáků posledních ročníků (sociální, zdravotní a pedagogické obory vzdělání) nyní dobrovolně nebo v rámci pracovní povinnosti vypomáhá v rámci krizové infrastruktury či IZS. </w:t>
      </w:r>
    </w:p>
    <w:p w14:paraId="0AD6276D" w14:textId="77777777" w:rsidR="00F7545C" w:rsidRPr="00F7545C" w:rsidRDefault="00F7545C" w:rsidP="00F7545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sz w:val="24"/>
          <w:szCs w:val="24"/>
          <w:lang w:eastAsia="cs-CZ"/>
        </w:rPr>
        <w:t xml:space="preserve">Pokud je žák přihlášen na jarní termín k opravné písemné zkoušce a všechny ostatní části státní maturitní zkoušky už má splněny, písemnou zkoušku letos již nebude muset vykonávat a maturitu má splněnou. </w:t>
      </w:r>
    </w:p>
    <w:p w14:paraId="54B32649" w14:textId="77777777" w:rsidR="00F7545C" w:rsidRPr="00F7545C" w:rsidRDefault="00F7545C" w:rsidP="00F7545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sz w:val="24"/>
          <w:szCs w:val="24"/>
          <w:lang w:eastAsia="cs-CZ"/>
        </w:rPr>
        <w:t xml:space="preserve">V případě, že do 1. června 2020 nebude obnovena výuka a žák je přihlášen na jarní termín k opravnému termínu maturitního testu, nebude tento opravný test konat a </w:t>
      </w:r>
      <w:r w:rsidRPr="00F7545C">
        <w:rPr>
          <w:rFonts w:ascii="Times New Roman" w:eastAsia="Times New Roman" w:hAnsi="Times New Roman" w:cs="Times New Roman"/>
          <w:sz w:val="24"/>
          <w:szCs w:val="24"/>
          <w:lang w:eastAsia="cs-CZ"/>
        </w:rPr>
        <w:lastRenderedPageBreak/>
        <w:t xml:space="preserve">výsledek daného předmětu se mu bude na maturitním vysvědčení počítat z průměru posledních tří vysvědčení. Žáci, kteří dostanou maturitní vysvědčení na podkladě tří posledních vysvědčení a nebudou se známkou spokojeni, mohou si známku na svoji žádost v následujícím zkušebním období opravit. </w:t>
      </w:r>
    </w:p>
    <w:p w14:paraId="77D0A65E" w14:textId="77777777" w:rsidR="00F7545C" w:rsidRPr="00F7545C" w:rsidRDefault="00F7545C" w:rsidP="00F7545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7545C">
        <w:rPr>
          <w:rFonts w:ascii="Times New Roman" w:eastAsia="Times New Roman" w:hAnsi="Times New Roman" w:cs="Times New Roman"/>
          <w:sz w:val="24"/>
          <w:szCs w:val="24"/>
          <w:lang w:eastAsia="cs-CZ"/>
        </w:rPr>
        <w:t xml:space="preserve">Profilová část maturitních zkoušek se bude konat společně se státními maturitami, tedy až po opětovném zahájení výuky. Časové schéma konání maturitní zkoušky vyhlásí ministerstvo a zveřejní je na svých internetových stránkách. </w:t>
      </w:r>
    </w:p>
    <w:p w14:paraId="1CCD7D46" w14:textId="77777777" w:rsidR="00A52B43" w:rsidRDefault="00A52B43"/>
    <w:sectPr w:rsidR="00A52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86A"/>
    <w:multiLevelType w:val="multilevel"/>
    <w:tmpl w:val="AE08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211B6"/>
    <w:multiLevelType w:val="multilevel"/>
    <w:tmpl w:val="3FC2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66"/>
    <w:rsid w:val="004B7B66"/>
    <w:rsid w:val="00A52B43"/>
    <w:rsid w:val="00E34194"/>
    <w:rsid w:val="00F75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5AEA"/>
  <w15:chartTrackingRefBased/>
  <w15:docId w15:val="{BEC383E2-A8F2-40B8-8EC4-BEE2FA49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754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75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569</Words>
  <Characters>3360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cp:revision>
  <dcterms:created xsi:type="dcterms:W3CDTF">2020-03-27T13:36:00Z</dcterms:created>
  <dcterms:modified xsi:type="dcterms:W3CDTF">2020-03-27T13:36:00Z</dcterms:modified>
</cp:coreProperties>
</file>